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4B62DA4A" w:rsidR="0053794D" w:rsidRPr="001708BA" w:rsidRDefault="00E41602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bookmarkStart w:id="0" w:name="OLE_LINK1"/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组织</w:t>
      </w:r>
      <w:r w:rsidRPr="00E41602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病理学切片及染色服务订单</w:t>
      </w:r>
      <w:bookmarkEnd w:id="0"/>
    </w:p>
    <w:p w14:paraId="5F1485B8" w14:textId="40D38BF0" w:rsidR="0053794D" w:rsidRPr="00BB6AE0" w:rsidRDefault="0053794D" w:rsidP="001708BA">
      <w:pPr>
        <w:widowControl/>
        <w:shd w:val="clear" w:color="auto" w:fill="FFFFFF"/>
        <w:tabs>
          <w:tab w:val="left" w:pos="5744"/>
        </w:tabs>
        <w:snapToGrid w:val="0"/>
        <w:spacing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2026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4546B9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842"/>
        <w:gridCol w:w="5501"/>
      </w:tblGrid>
      <w:tr w:rsidR="00F74285" w:rsidRPr="007B28A7" w14:paraId="64129213" w14:textId="77777777" w:rsidTr="00F84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84C4E">
        <w:trPr>
          <w:trHeight w:val="4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84C4E">
        <w:trPr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501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84C4E">
        <w:trPr>
          <w:trHeight w:val="3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501" w:type="dxa"/>
            <w:vAlign w:val="center"/>
            <w:hideMark/>
          </w:tcPr>
          <w:p w14:paraId="2C512C39" w14:textId="31D67C9E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6CC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9A3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84C4E">
        <w:trPr>
          <w:trHeight w:val="4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2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501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F84C4E">
        <w:trPr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177DBDFB" w:rsidR="00143128" w:rsidRPr="005A1552" w:rsidRDefault="00143128" w:rsidP="00231F2A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  <w:r w:rsidR="00231F2A"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 xml:space="preserve"> </w:t>
            </w:r>
          </w:p>
        </w:tc>
      </w:tr>
    </w:tbl>
    <w:p w14:paraId="5F0ED9DB" w14:textId="0943D8C5" w:rsidR="00282A5B" w:rsidRPr="00BB6AE0" w:rsidRDefault="000924F9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项目内容选择</w:t>
      </w:r>
      <w:bookmarkStart w:id="2" w:name="_Hlk238130172"/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2285"/>
        <w:gridCol w:w="1002"/>
        <w:gridCol w:w="1144"/>
        <w:gridCol w:w="5912"/>
      </w:tblGrid>
      <w:tr w:rsidR="00FB6757" w:rsidRPr="00FB6757" w14:paraId="54F2677A" w14:textId="07149A7F" w:rsidTr="008618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shd w:val="clear" w:color="auto" w:fill="E2EFD9" w:themeFill="accent6" w:themeFillTint="33"/>
            <w:vAlign w:val="center"/>
            <w:hideMark/>
          </w:tcPr>
          <w:bookmarkEnd w:id="2"/>
          <w:p w14:paraId="57C87CCD" w14:textId="3691EC3F" w:rsidR="00FB6757" w:rsidRPr="00FB6757" w:rsidRDefault="00FB6757" w:rsidP="00E63DC1">
            <w:pPr>
              <w:pStyle w:val="a9"/>
              <w:jc w:val="center"/>
              <w:rPr>
                <w:rFonts w:ascii="Times New Roman" w:eastAsia="宋体" w:hAnsi="Times New Roman" w:cs="Times New Roman"/>
                <w:color w:val="1F3864" w:themeColor="accent1" w:themeShade="80"/>
              </w:rPr>
            </w:pPr>
            <w:r w:rsidRPr="00FB6757">
              <w:rPr>
                <w:rFonts w:ascii="Times New Roman" w:eastAsia="宋体" w:hAnsi="Times New Roman" w:cs="Times New Roman" w:hint="eastAsia"/>
                <w:color w:val="1F3864" w:themeColor="accent1" w:themeShade="80"/>
              </w:rPr>
              <w:t>项目选择</w:t>
            </w:r>
          </w:p>
        </w:tc>
        <w:tc>
          <w:tcPr>
            <w:tcW w:w="1002" w:type="dxa"/>
            <w:shd w:val="clear" w:color="auto" w:fill="E2EFD9" w:themeFill="accent6" w:themeFillTint="33"/>
          </w:tcPr>
          <w:p w14:paraId="5E03E8D3" w14:textId="29CF5F38" w:rsidR="00FB6757" w:rsidRPr="00FB6757" w:rsidRDefault="00FB6757" w:rsidP="00FB6757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color w:val="1F3864" w:themeColor="accent1" w:themeShade="80"/>
              </w:rPr>
            </w:pPr>
            <w:r w:rsidRPr="00FB6757">
              <w:rPr>
                <w:rFonts w:ascii="Times New Roman" w:eastAsia="宋体" w:hAnsi="Times New Roman" w:cs="Times New Roman" w:hint="eastAsia"/>
                <w:color w:val="1F3864" w:themeColor="accent1" w:themeShade="80"/>
              </w:rPr>
              <w:t>样品数量</w:t>
            </w:r>
          </w:p>
        </w:tc>
        <w:tc>
          <w:tcPr>
            <w:tcW w:w="1144" w:type="dxa"/>
            <w:shd w:val="clear" w:color="auto" w:fill="E2EFD9" w:themeFill="accent6" w:themeFillTint="33"/>
          </w:tcPr>
          <w:p w14:paraId="07520864" w14:textId="31B8D3F5" w:rsidR="00FB6757" w:rsidRPr="00FB6757" w:rsidRDefault="001120FA" w:rsidP="00FB6757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color w:val="1F3864" w:themeColor="accent1" w:themeShade="80"/>
              </w:rPr>
            </w:pPr>
            <w:r>
              <w:rPr>
                <w:rFonts w:ascii="Times New Roman" w:eastAsia="宋体" w:hAnsi="Times New Roman" w:cs="Times New Roman" w:hint="eastAsia"/>
                <w:color w:val="1F3864" w:themeColor="accent1" w:themeShade="80"/>
              </w:rPr>
              <w:t>样品类型</w:t>
            </w:r>
          </w:p>
        </w:tc>
        <w:tc>
          <w:tcPr>
            <w:tcW w:w="5912" w:type="dxa"/>
            <w:shd w:val="clear" w:color="auto" w:fill="E2EFD9" w:themeFill="accent6" w:themeFillTint="33"/>
            <w:vAlign w:val="center"/>
            <w:hideMark/>
          </w:tcPr>
          <w:p w14:paraId="059DB9B9" w14:textId="166DA4A5" w:rsidR="00FB6757" w:rsidRPr="00FB6757" w:rsidRDefault="00FB6757" w:rsidP="00773194">
            <w:pPr>
              <w:pStyle w:val="a9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  <w:color w:val="1F3864" w:themeColor="accent1" w:themeShade="80"/>
              </w:rPr>
            </w:pPr>
            <w:r w:rsidRPr="00FB6757">
              <w:rPr>
                <w:rFonts w:ascii="Times New Roman" w:eastAsia="宋体" w:hAnsi="Times New Roman" w:cs="Times New Roman" w:hint="eastAsia"/>
                <w:color w:val="1F3864" w:themeColor="accent1" w:themeShade="80"/>
              </w:rPr>
              <w:t>内容填写</w:t>
            </w:r>
          </w:p>
        </w:tc>
      </w:tr>
      <w:tr w:rsidR="00FB6757" w:rsidRPr="00946CCE" w14:paraId="53680481" w14:textId="5754A5CF" w:rsidTr="008618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7278A6A2" w14:textId="4F3F5A8D" w:rsidR="00FB6757" w:rsidRPr="00946CCE" w:rsidRDefault="00FB6757" w:rsidP="00231F2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76185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石蜡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包埋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切片</w:t>
            </w:r>
          </w:p>
        </w:tc>
        <w:tc>
          <w:tcPr>
            <w:tcW w:w="1002" w:type="dxa"/>
          </w:tcPr>
          <w:p w14:paraId="60B264F6" w14:textId="77777777" w:rsidR="00FB6757" w:rsidRPr="00231F2A" w:rsidRDefault="00FB6757" w:rsidP="00231F2A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1144" w:type="dxa"/>
          </w:tcPr>
          <w:p w14:paraId="55AD20B7" w14:textId="77777777" w:rsidR="00FB6757" w:rsidRPr="00231F2A" w:rsidRDefault="00FB6757" w:rsidP="00231F2A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5912" w:type="dxa"/>
            <w:vAlign w:val="center"/>
          </w:tcPr>
          <w:p w14:paraId="199D8399" w14:textId="7EB4FFF1" w:rsidR="00FB6757" w:rsidRPr="00946CCE" w:rsidRDefault="00FB6757" w:rsidP="00231F2A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  <w:r w:rsidRPr="00231F2A">
              <w:rPr>
                <w:rFonts w:ascii="Times New Roman" w:eastAsia="宋体" w:hAnsi="Times New Roman" w:cs="Times New Roman"/>
              </w:rPr>
              <w:t>石蜡切片：厚度</w:t>
            </w:r>
            <w:r w:rsidRPr="00231F2A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231F2A">
              <w:rPr>
                <w:rFonts w:ascii="Times New Roman" w:eastAsia="宋体" w:hAnsi="Times New Roman" w:cs="Times New Roman"/>
              </w:rPr>
              <w:t>μm</w:t>
            </w:r>
            <w:r w:rsidRPr="00231F2A">
              <w:rPr>
                <w:rFonts w:ascii="Times New Roman" w:eastAsia="宋体" w:hAnsi="Times New Roman" w:cs="Times New Roman"/>
              </w:rPr>
              <w:t>，数量</w:t>
            </w:r>
            <w:r w:rsidRPr="00231F2A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231F2A">
              <w:rPr>
                <w:rFonts w:ascii="Times New Roman" w:eastAsia="宋体" w:hAnsi="Times New Roman" w:cs="Times New Roman"/>
              </w:rPr>
              <w:t>张</w:t>
            </w:r>
            <w:r w:rsidRPr="00231F2A">
              <w:rPr>
                <w:rFonts w:ascii="Times New Roman" w:eastAsia="宋体" w:hAnsi="Times New Roman" w:cs="Times New Roman"/>
              </w:rPr>
              <w:t>/</w:t>
            </w:r>
            <w:r w:rsidRPr="00231F2A">
              <w:rPr>
                <w:rFonts w:ascii="Times New Roman" w:eastAsia="宋体" w:hAnsi="Times New Roman" w:cs="Times New Roman"/>
              </w:rPr>
              <w:t>例；</w:t>
            </w:r>
            <w:r w:rsidRPr="00946CCE">
              <w:rPr>
                <w:rFonts w:ascii="Times New Roman" w:eastAsia="宋体" w:hAnsi="Times New Roman" w:cs="Times New Roman" w:hint="eastAsia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其它：</w:t>
            </w:r>
          </w:p>
        </w:tc>
      </w:tr>
      <w:tr w:rsidR="00FB6757" w:rsidRPr="00946CCE" w14:paraId="16536D38" w14:textId="77777777" w:rsidTr="00861825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3B9CE6F5" w14:textId="4DAA67AB" w:rsidR="00FB6757" w:rsidRPr="00946CCE" w:rsidRDefault="00FB6757" w:rsidP="00231F2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1499491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冰冻切片</w:t>
            </w:r>
          </w:p>
        </w:tc>
        <w:tc>
          <w:tcPr>
            <w:tcW w:w="1002" w:type="dxa"/>
          </w:tcPr>
          <w:p w14:paraId="18F384C6" w14:textId="77777777" w:rsidR="00FB6757" w:rsidRPr="00231F2A" w:rsidRDefault="00FB6757" w:rsidP="00231F2A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1144" w:type="dxa"/>
          </w:tcPr>
          <w:p w14:paraId="6C2D811C" w14:textId="77777777" w:rsidR="00FB6757" w:rsidRPr="00231F2A" w:rsidRDefault="00FB6757" w:rsidP="00231F2A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5912" w:type="dxa"/>
            <w:vAlign w:val="center"/>
          </w:tcPr>
          <w:p w14:paraId="0D552404" w14:textId="5F043E3D" w:rsidR="00FB6757" w:rsidRPr="00231F2A" w:rsidRDefault="00FB6757" w:rsidP="00FB6757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  <w:r w:rsidRPr="00231F2A">
              <w:rPr>
                <w:rFonts w:ascii="Times New Roman" w:eastAsia="宋体" w:hAnsi="Times New Roman" w:cs="Times New Roman"/>
              </w:rPr>
              <w:t>冰冻切片：厚度</w:t>
            </w:r>
            <w:r w:rsidRPr="00AC0461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231F2A">
              <w:rPr>
                <w:rFonts w:ascii="Times New Roman" w:eastAsia="宋体" w:hAnsi="Times New Roman" w:cs="Times New Roman"/>
              </w:rPr>
              <w:t xml:space="preserve">μm </w:t>
            </w:r>
            <w:r w:rsidRPr="00231F2A">
              <w:rPr>
                <w:rFonts w:ascii="Times New Roman" w:eastAsia="宋体" w:hAnsi="Times New Roman" w:cs="Times New Roman"/>
              </w:rPr>
              <w:t>，数量</w:t>
            </w:r>
            <w:r w:rsidRPr="00231F2A">
              <w:rPr>
                <w:rFonts w:ascii="Times New Roman" w:eastAsia="宋体" w:hAnsi="Times New Roman" w:cs="Times New Roman"/>
              </w:rPr>
              <w:t xml:space="preserve">_______ </w:t>
            </w:r>
            <w:r w:rsidRPr="00231F2A">
              <w:rPr>
                <w:rFonts w:ascii="Times New Roman" w:eastAsia="宋体" w:hAnsi="Times New Roman" w:cs="Times New Roman"/>
              </w:rPr>
              <w:t>张</w:t>
            </w:r>
            <w:r w:rsidRPr="00231F2A">
              <w:rPr>
                <w:rFonts w:ascii="Times New Roman" w:eastAsia="宋体" w:hAnsi="Times New Roman" w:cs="Times New Roman"/>
              </w:rPr>
              <w:t>/</w:t>
            </w:r>
            <w:r w:rsidRPr="00231F2A">
              <w:rPr>
                <w:rFonts w:ascii="Times New Roman" w:eastAsia="宋体" w:hAnsi="Times New Roman" w:cs="Times New Roman"/>
              </w:rPr>
              <w:t>例；</w:t>
            </w:r>
            <w:r>
              <w:rPr>
                <w:rFonts w:ascii="Times New Roman" w:eastAsia="宋体" w:hAnsi="Times New Roman" w:cs="Times New Roman" w:hint="eastAsia"/>
              </w:rPr>
              <w:t>其它：</w:t>
            </w:r>
          </w:p>
        </w:tc>
      </w:tr>
      <w:tr w:rsidR="00FB6757" w:rsidRPr="00946CCE" w14:paraId="2C5DC08E" w14:textId="27FA1A53" w:rsidTr="00861825">
        <w:trPr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58819870" w14:textId="1BEEFB38" w:rsidR="00FB6757" w:rsidRPr="00946CCE" w:rsidRDefault="00FB6757" w:rsidP="00231F2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51003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HE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染色</w:t>
            </w:r>
          </w:p>
        </w:tc>
        <w:tc>
          <w:tcPr>
            <w:tcW w:w="1002" w:type="dxa"/>
          </w:tcPr>
          <w:p w14:paraId="2146F72D" w14:textId="77777777" w:rsidR="00FB6757" w:rsidRPr="00231F2A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1144" w:type="dxa"/>
          </w:tcPr>
          <w:p w14:paraId="41BB4A48" w14:textId="77777777" w:rsidR="00FB6757" w:rsidRPr="00231F2A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5912" w:type="dxa"/>
            <w:vAlign w:val="center"/>
          </w:tcPr>
          <w:p w14:paraId="7EC1D6C7" w14:textId="71CC2A02" w:rsidR="00FB6757" w:rsidRPr="00946CCE" w:rsidRDefault="001120FA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  <w:r>
              <w:rPr>
                <w:rFonts w:ascii="Times New Roman" w:eastAsia="宋体" w:hAnsi="Times New Roman" w:cs="Times New Roman" w:hint="eastAsia"/>
              </w:rPr>
              <w:t>每张切片拍照</w:t>
            </w:r>
            <w:r w:rsidRPr="001120FA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1120FA">
              <w:rPr>
                <w:rFonts w:ascii="Times New Roman" w:eastAsia="宋体" w:hAnsi="Times New Roman" w:cs="Times New Roman"/>
                <w:u w:val="single"/>
              </w:rPr>
              <w:t xml:space="preserve">       </w:t>
            </w:r>
            <w:r>
              <w:rPr>
                <w:rFonts w:ascii="Times New Roman" w:eastAsia="宋体" w:hAnsi="Times New Roman" w:cs="Times New Roman" w:hint="eastAsia"/>
              </w:rPr>
              <w:t>张，</w:t>
            </w:r>
            <w:r w:rsidRPr="001120FA">
              <w:rPr>
                <w:rFonts w:ascii="Times New Roman" w:eastAsia="宋体" w:hAnsi="Times New Roman" w:cs="Times New Roman" w:hint="eastAsia"/>
              </w:rPr>
              <w:t>其它：</w:t>
            </w:r>
          </w:p>
        </w:tc>
      </w:tr>
      <w:tr w:rsidR="00FB6757" w:rsidRPr="00946CCE" w14:paraId="49974846" w14:textId="1E1D06BF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23B0D7E9" w14:textId="5EE29867" w:rsidR="00FB6757" w:rsidRPr="00946CCE" w:rsidRDefault="00FB6757" w:rsidP="003D3A3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951429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数字切片扫描</w:t>
            </w:r>
          </w:p>
        </w:tc>
        <w:tc>
          <w:tcPr>
            <w:tcW w:w="1002" w:type="dxa"/>
          </w:tcPr>
          <w:p w14:paraId="25D58122" w14:textId="77777777" w:rsidR="00FB6757" w:rsidRPr="00231F2A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1144" w:type="dxa"/>
          </w:tcPr>
          <w:p w14:paraId="0C6DFC07" w14:textId="77777777" w:rsidR="00FB6757" w:rsidRPr="00231F2A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  <w:tc>
          <w:tcPr>
            <w:tcW w:w="5912" w:type="dxa"/>
            <w:vAlign w:val="center"/>
          </w:tcPr>
          <w:p w14:paraId="5257D4B1" w14:textId="7DACB87A" w:rsidR="00FB6757" w:rsidRPr="00946CCE" w:rsidRDefault="003D3A3A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  <w:r w:rsidRPr="003D3A3A">
              <w:rPr>
                <w:rFonts w:ascii="Times New Roman" w:eastAsia="宋体" w:hAnsi="Times New Roman" w:cs="Times New Roman" w:hint="eastAsia"/>
              </w:rPr>
              <w:t>扫描倍数</w:t>
            </w:r>
            <w:r w:rsidRPr="003D3A3A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3D3A3A">
              <w:rPr>
                <w:rFonts w:ascii="Times New Roman" w:eastAsia="宋体" w:hAnsi="Times New Roman" w:cs="Times New Roman"/>
              </w:rPr>
              <w:t>（如</w:t>
            </w:r>
            <w:r w:rsidRPr="003D3A3A">
              <w:rPr>
                <w:rFonts w:ascii="Times New Roman" w:eastAsia="宋体" w:hAnsi="Times New Roman" w:cs="Times New Roman"/>
              </w:rPr>
              <w:t>20</w:t>
            </w:r>
            <w:r w:rsidR="00997BDD">
              <w:rPr>
                <w:rFonts w:ascii="Times New Roman" w:eastAsia="宋体" w:hAnsi="Times New Roman" w:cs="Times New Roman"/>
              </w:rPr>
              <w:t>×</w:t>
            </w:r>
            <w:r w:rsidRPr="003D3A3A">
              <w:rPr>
                <w:rFonts w:ascii="Times New Roman" w:eastAsia="宋体" w:hAnsi="Times New Roman" w:cs="Times New Roman"/>
              </w:rPr>
              <w:t>，</w:t>
            </w:r>
            <w:r w:rsidRPr="003D3A3A">
              <w:rPr>
                <w:rFonts w:ascii="Times New Roman" w:eastAsia="宋体" w:hAnsi="Times New Roman" w:cs="Times New Roman"/>
              </w:rPr>
              <w:t>40</w:t>
            </w:r>
            <w:r w:rsidR="00997BDD">
              <w:rPr>
                <w:rFonts w:ascii="Times New Roman" w:eastAsia="宋体" w:hAnsi="Times New Roman" w:cs="Times New Roman"/>
              </w:rPr>
              <w:t>×</w:t>
            </w:r>
            <w:r w:rsidRPr="003D3A3A">
              <w:rPr>
                <w:rFonts w:ascii="Times New Roman" w:eastAsia="宋体" w:hAnsi="Times New Roman" w:cs="Times New Roman"/>
              </w:rPr>
              <w:t>）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3D3A3A">
              <w:rPr>
                <w:rFonts w:ascii="Times New Roman" w:eastAsia="宋体" w:hAnsi="Times New Roman" w:cs="Times New Roman" w:hint="eastAsia"/>
              </w:rPr>
              <w:t>每张切片拍</w:t>
            </w:r>
            <w:r w:rsidRPr="003D3A3A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3D3A3A">
              <w:rPr>
                <w:rFonts w:ascii="Times New Roman" w:eastAsia="宋体" w:hAnsi="Times New Roman" w:cs="Times New Roman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3D3A3A">
              <w:rPr>
                <w:rFonts w:ascii="Times New Roman" w:eastAsia="宋体" w:hAnsi="Times New Roman" w:cs="Times New Roman" w:hint="eastAsia"/>
              </w:rPr>
              <w:t>定性</w:t>
            </w:r>
            <w:r>
              <w:rPr>
                <w:rFonts w:ascii="Times New Roman" w:eastAsia="宋体" w:hAnsi="Times New Roman" w:cs="Times New Roman" w:hint="eastAsia"/>
              </w:rPr>
              <w:t>or</w:t>
            </w:r>
            <w:r w:rsidRPr="003D3A3A">
              <w:rPr>
                <w:rFonts w:ascii="Times New Roman" w:eastAsia="宋体" w:hAnsi="Times New Roman" w:cs="Times New Roman"/>
              </w:rPr>
              <w:t>半定量分析</w:t>
            </w:r>
            <w:r w:rsidRPr="003D3A3A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  <w:u w:val="single"/>
              </w:rPr>
              <w:t xml:space="preserve"> 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</w:p>
        </w:tc>
      </w:tr>
      <w:tr w:rsidR="00FB6757" w:rsidRPr="00946CCE" w14:paraId="098C05ED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0AA116C7" w14:textId="62EA4692" w:rsidR="00FB6757" w:rsidRPr="00946CCE" w:rsidRDefault="00FB6757" w:rsidP="00231F2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811592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免疫组化染色</w:t>
            </w:r>
          </w:p>
        </w:tc>
        <w:tc>
          <w:tcPr>
            <w:tcW w:w="1002" w:type="dxa"/>
          </w:tcPr>
          <w:p w14:paraId="29459772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745A7D52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60F3868A" w14:textId="4DE9F99C" w:rsidR="00FB6757" w:rsidRPr="00946CCE" w:rsidRDefault="003A3435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3D3A3A">
              <w:rPr>
                <w:rFonts w:ascii="Times New Roman" w:eastAsia="宋体" w:hAnsi="Times New Roman" w:cs="Times New Roman" w:hint="eastAsia"/>
              </w:rPr>
              <w:t>每张切片拍</w:t>
            </w:r>
            <w:r w:rsidRPr="003D3A3A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3D3A3A">
              <w:rPr>
                <w:rFonts w:ascii="Times New Roman" w:eastAsia="宋体" w:hAnsi="Times New Roman" w:cs="Times New Roman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  <w:r w:rsidR="003D3A3A" w:rsidRPr="003D3A3A">
              <w:rPr>
                <w:rFonts w:ascii="Times New Roman" w:eastAsia="宋体" w:hAnsi="Times New Roman" w:cs="Times New Roman" w:hint="eastAsia"/>
              </w:rPr>
              <w:t>检测指标（抗体名称）</w:t>
            </w:r>
            <w:r w:rsidR="003D3A3A" w:rsidRPr="003D3A3A">
              <w:rPr>
                <w:rFonts w:ascii="Times New Roman" w:eastAsia="宋体" w:hAnsi="Times New Roman" w:cs="Times New Roman"/>
                <w:u w:val="single"/>
              </w:rPr>
              <w:t xml:space="preserve">       </w:t>
            </w:r>
            <w:r w:rsidR="003D3A3A" w:rsidRPr="003D3A3A">
              <w:rPr>
                <w:rFonts w:ascii="Times New Roman" w:eastAsia="宋体" w:hAnsi="Times New Roman" w:cs="Times New Roman"/>
              </w:rPr>
              <w:t>；</w:t>
            </w:r>
            <w:r w:rsidR="003D3A3A" w:rsidRPr="003D3A3A">
              <w:rPr>
                <w:rFonts w:ascii="Times New Roman" w:eastAsia="宋体" w:hAnsi="Times New Roman" w:cs="Times New Roman"/>
              </w:rPr>
              <w:t xml:space="preserve"> </w:t>
            </w:r>
            <w:r w:rsidR="003D3A3A" w:rsidRPr="003D3A3A">
              <w:rPr>
                <w:rFonts w:ascii="Times New Roman" w:eastAsia="宋体" w:hAnsi="Times New Roman" w:cs="Times New Roman"/>
              </w:rPr>
              <w:t>张；是否需抗原修复：</w:t>
            </w:r>
            <w:r w:rsidR="003D3A3A" w:rsidRPr="003D3A3A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</w:p>
        </w:tc>
      </w:tr>
      <w:tr w:rsidR="00FB6757" w:rsidRPr="00946CCE" w14:paraId="171B8CB7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5BCC1DB4" w14:textId="78D58448" w:rsidR="00FB6757" w:rsidRPr="00946CCE" w:rsidRDefault="00FB6757" w:rsidP="00231F2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75015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免疫荧光染色</w:t>
            </w:r>
          </w:p>
        </w:tc>
        <w:tc>
          <w:tcPr>
            <w:tcW w:w="1002" w:type="dxa"/>
          </w:tcPr>
          <w:p w14:paraId="5766B318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1E09A8FE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1A94B00F" w14:textId="25696520" w:rsidR="004719FB" w:rsidRPr="004719FB" w:rsidRDefault="004719FB" w:rsidP="004719F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3D3A3A">
              <w:rPr>
                <w:rFonts w:ascii="Times New Roman" w:eastAsia="宋体" w:hAnsi="Times New Roman" w:cs="Times New Roman" w:hint="eastAsia"/>
              </w:rPr>
              <w:t>扫描倍数</w:t>
            </w:r>
            <w:r w:rsidRPr="003D3A3A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3D3A3A">
              <w:rPr>
                <w:rFonts w:ascii="Times New Roman" w:eastAsia="宋体" w:hAnsi="Times New Roman" w:cs="Times New Roman"/>
              </w:rPr>
              <w:t>（如</w:t>
            </w:r>
            <w:r w:rsidRPr="003D3A3A">
              <w:rPr>
                <w:rFonts w:ascii="Times New Roman" w:eastAsia="宋体" w:hAnsi="Times New Roman" w:cs="Times New Roman"/>
              </w:rPr>
              <w:t>20</w:t>
            </w:r>
            <w:r w:rsidR="00997BDD">
              <w:rPr>
                <w:rFonts w:ascii="Times New Roman" w:eastAsia="宋体" w:hAnsi="Times New Roman" w:cs="Times New Roman"/>
              </w:rPr>
              <w:t>×</w:t>
            </w:r>
            <w:r w:rsidRPr="003D3A3A">
              <w:rPr>
                <w:rFonts w:ascii="Times New Roman" w:eastAsia="宋体" w:hAnsi="Times New Roman" w:cs="Times New Roman"/>
              </w:rPr>
              <w:t>，</w:t>
            </w:r>
            <w:r w:rsidRPr="003D3A3A">
              <w:rPr>
                <w:rFonts w:ascii="Times New Roman" w:eastAsia="宋体" w:hAnsi="Times New Roman" w:cs="Times New Roman"/>
              </w:rPr>
              <w:t>40</w:t>
            </w:r>
            <w:r w:rsidR="00997BDD">
              <w:rPr>
                <w:rFonts w:ascii="Times New Roman" w:eastAsia="宋体" w:hAnsi="Times New Roman" w:cs="Times New Roman"/>
              </w:rPr>
              <w:t>×</w:t>
            </w:r>
            <w:r w:rsidRPr="003D3A3A">
              <w:rPr>
                <w:rFonts w:ascii="Times New Roman" w:eastAsia="宋体" w:hAnsi="Times New Roman" w:cs="Times New Roman"/>
              </w:rPr>
              <w:t>）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3D3A3A">
              <w:rPr>
                <w:rFonts w:ascii="Times New Roman" w:eastAsia="宋体" w:hAnsi="Times New Roman" w:cs="Times New Roman" w:hint="eastAsia"/>
              </w:rPr>
              <w:t>每张切片拍</w:t>
            </w:r>
            <w:r w:rsidRPr="003D3A3A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3D3A3A">
              <w:rPr>
                <w:rFonts w:ascii="Times New Roman" w:eastAsia="宋体" w:hAnsi="Times New Roman" w:cs="Times New Roman"/>
              </w:rPr>
              <w:t xml:space="preserve"> </w:t>
            </w:r>
            <w:r w:rsidRPr="003D3A3A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。</w:t>
            </w:r>
            <w:r w:rsidRPr="004719FB">
              <w:rPr>
                <w:rFonts w:ascii="Times New Roman" w:eastAsia="宋体" w:hAnsi="Times New Roman" w:cs="Times New Roman" w:hint="eastAsia"/>
              </w:rPr>
              <w:t>单标免疫荧光：一抗名称</w:t>
            </w:r>
            <w:r w:rsidRPr="004719FB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4719FB">
              <w:rPr>
                <w:rFonts w:ascii="Times New Roman" w:eastAsia="宋体" w:hAnsi="Times New Roman" w:cs="Times New Roman"/>
                <w:u w:val="single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；一抗种属来源</w:t>
            </w:r>
            <w:r w:rsidRPr="004719FB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   </w:t>
            </w:r>
            <w:r w:rsidRPr="004719FB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；荧光二抗颜色</w:t>
            </w:r>
            <w:r w:rsidRPr="004719FB">
              <w:rPr>
                <w:rFonts w:ascii="Times New Roman" w:eastAsia="宋体" w:hAnsi="Times New Roman" w:cs="Times New Roman"/>
                <w:u w:val="single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      </w:t>
            </w:r>
            <w:r w:rsidRPr="004719FB">
              <w:rPr>
                <w:rFonts w:ascii="Times New Roman" w:eastAsia="宋体" w:hAnsi="Times New Roman" w:cs="Times New Roman" w:hint="eastAsia"/>
              </w:rPr>
              <w:t>；</w:t>
            </w:r>
            <w:r w:rsidRPr="004719FB">
              <w:rPr>
                <w:rFonts w:ascii="Times New Roman" w:eastAsia="宋体" w:hAnsi="Times New Roman" w:cs="Times New Roman" w:hint="eastAsia"/>
              </w:rPr>
              <w:t>双标</w:t>
            </w:r>
            <w:r w:rsidRPr="004719FB">
              <w:rPr>
                <w:rFonts w:ascii="Times New Roman" w:eastAsia="宋体" w:hAnsi="Times New Roman" w:cs="Times New Roman"/>
              </w:rPr>
              <w:t>/</w:t>
            </w:r>
            <w:r w:rsidRPr="004719FB">
              <w:rPr>
                <w:rFonts w:ascii="Times New Roman" w:eastAsia="宋体" w:hAnsi="Times New Roman" w:cs="Times New Roman"/>
              </w:rPr>
              <w:t>多标免疫荧光：</w:t>
            </w:r>
          </w:p>
          <w:p w14:paraId="1F3ACD1D" w14:textId="65211765" w:rsidR="004719FB" w:rsidRPr="004719FB" w:rsidRDefault="004719FB" w:rsidP="004719F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  <w:r w:rsidRPr="004719FB">
              <w:rPr>
                <w:rFonts w:ascii="Times New Roman" w:eastAsia="宋体" w:hAnsi="Times New Roman" w:cs="Times New Roman" w:hint="eastAsia"/>
              </w:rPr>
              <w:t>靶标</w:t>
            </w:r>
            <w:r w:rsidRPr="004719FB">
              <w:rPr>
                <w:rFonts w:ascii="Times New Roman" w:eastAsia="宋体" w:hAnsi="Times New Roman" w:cs="Times New Roman"/>
              </w:rPr>
              <w:t>1</w:t>
            </w:r>
            <w:r w:rsidRPr="004719FB">
              <w:rPr>
                <w:rFonts w:ascii="Times New Roman" w:eastAsia="宋体" w:hAnsi="Times New Roman" w:cs="Times New Roman"/>
              </w:rPr>
              <w:t>（抗体名称）：</w:t>
            </w:r>
            <w:r w:rsidR="00B529A3" w:rsidRPr="00B529A3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="00B529A3"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，荧光二抗颜色</w:t>
            </w:r>
            <w:r w:rsidR="00B529A3">
              <w:rPr>
                <w:rFonts w:ascii="Times New Roman" w:eastAsia="宋体" w:hAnsi="Times New Roman" w:cs="Times New Roman" w:hint="eastAsia"/>
              </w:rPr>
              <w:t>：</w:t>
            </w:r>
            <w:r w:rsidR="00B529A3" w:rsidRPr="00B529A3">
              <w:rPr>
                <w:rFonts w:ascii="Times New Roman" w:eastAsia="宋体" w:hAnsi="Times New Roman" w:cs="Times New Roman" w:hint="eastAsia"/>
                <w:u w:val="single"/>
              </w:rPr>
              <w:t xml:space="preserve"> </w:t>
            </w:r>
            <w:r w:rsidR="00B529A3" w:rsidRPr="00B529A3">
              <w:rPr>
                <w:rFonts w:ascii="Times New Roman" w:eastAsia="宋体" w:hAnsi="Times New Roman" w:cs="Times New Roman"/>
                <w:u w:val="single"/>
              </w:rPr>
              <w:t xml:space="preserve">  </w:t>
            </w:r>
            <w:r w:rsidR="00B529A3">
              <w:rPr>
                <w:rFonts w:ascii="Times New Roman" w:eastAsia="宋体" w:hAnsi="Times New Roman" w:cs="Times New Roman"/>
                <w:u w:val="single"/>
              </w:rPr>
              <w:t xml:space="preserve"> </w:t>
            </w:r>
            <w:r w:rsidR="00B529A3" w:rsidRPr="00B529A3">
              <w:rPr>
                <w:rFonts w:ascii="Times New Roman" w:eastAsia="宋体" w:hAnsi="Times New Roman" w:cs="Times New Roman"/>
                <w:u w:val="single"/>
              </w:rPr>
              <w:t xml:space="preserve">  </w:t>
            </w:r>
          </w:p>
          <w:p w14:paraId="5AAFC892" w14:textId="6F6A8945" w:rsidR="004719FB" w:rsidRPr="004719FB" w:rsidRDefault="004719FB" w:rsidP="004719F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  <w:r w:rsidRPr="004719FB">
              <w:rPr>
                <w:rFonts w:ascii="Times New Roman" w:eastAsia="宋体" w:hAnsi="Times New Roman" w:cs="Times New Roman" w:hint="eastAsia"/>
              </w:rPr>
              <w:t>靶标</w:t>
            </w:r>
            <w:r w:rsidRPr="004719FB">
              <w:rPr>
                <w:rFonts w:ascii="Times New Roman" w:eastAsia="宋体" w:hAnsi="Times New Roman" w:cs="Times New Roman"/>
              </w:rPr>
              <w:t>2</w:t>
            </w:r>
            <w:r w:rsidRPr="004719FB">
              <w:rPr>
                <w:rFonts w:ascii="Times New Roman" w:eastAsia="宋体" w:hAnsi="Times New Roman" w:cs="Times New Roman"/>
              </w:rPr>
              <w:t>（抗体名称）：</w:t>
            </w:r>
            <w:r w:rsidR="00B529A3" w:rsidRPr="00B529A3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="00B529A3"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，荧光二抗颜色：</w:t>
            </w:r>
            <w:r w:rsidR="00B529A3" w:rsidRPr="00B529A3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="00B529A3">
              <w:rPr>
                <w:rFonts w:ascii="Times New Roman" w:eastAsia="宋体" w:hAnsi="Times New Roman" w:cs="Times New Roman"/>
              </w:rPr>
              <w:t xml:space="preserve"> </w:t>
            </w:r>
          </w:p>
          <w:p w14:paraId="409C5C9B" w14:textId="7D9E1772" w:rsidR="00FB6757" w:rsidRPr="004719FB" w:rsidRDefault="004719FB" w:rsidP="004719FB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  <w:u w:val="single"/>
              </w:rPr>
            </w:pPr>
            <w:r w:rsidRPr="004719FB">
              <w:rPr>
                <w:rFonts w:ascii="Times New Roman" w:eastAsia="宋体" w:hAnsi="Times New Roman" w:cs="Times New Roman" w:hint="eastAsia"/>
              </w:rPr>
              <w:t>靶标</w:t>
            </w:r>
            <w:r w:rsidRPr="004719FB">
              <w:rPr>
                <w:rFonts w:ascii="Times New Roman" w:eastAsia="宋体" w:hAnsi="Times New Roman" w:cs="Times New Roman"/>
              </w:rPr>
              <w:t>3</w:t>
            </w:r>
            <w:r w:rsidRPr="004719FB">
              <w:rPr>
                <w:rFonts w:ascii="Times New Roman" w:eastAsia="宋体" w:hAnsi="Times New Roman" w:cs="Times New Roman"/>
              </w:rPr>
              <w:t>（抗体名称）：</w:t>
            </w:r>
            <w:r w:rsidR="00B529A3" w:rsidRPr="00B529A3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="00B529A3"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，荧光二抗颜色：</w:t>
            </w:r>
            <w:r w:rsidR="00B529A3" w:rsidRPr="00B529A3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="00B529A3">
              <w:rPr>
                <w:rFonts w:ascii="Times New Roman" w:eastAsia="宋体" w:hAnsi="Times New Roman" w:cs="Times New Roman"/>
              </w:rPr>
              <w:t xml:space="preserve"> </w:t>
            </w:r>
          </w:p>
        </w:tc>
      </w:tr>
      <w:tr w:rsidR="00FB6757" w:rsidRPr="00946CCE" w14:paraId="6F3F666C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tcBorders>
              <w:bottom w:val="single" w:sz="4" w:space="0" w:color="BDD6EE" w:themeColor="accent5" w:themeTint="66"/>
            </w:tcBorders>
            <w:vAlign w:val="center"/>
          </w:tcPr>
          <w:p w14:paraId="3663DF65" w14:textId="288DDC74" w:rsidR="00FB6757" w:rsidRPr="00946CCE" w:rsidRDefault="00FB6757" w:rsidP="00231F2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686237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细胞凋亡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TUNEL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染色</w:t>
            </w:r>
          </w:p>
        </w:tc>
        <w:tc>
          <w:tcPr>
            <w:tcW w:w="1002" w:type="dxa"/>
            <w:tcBorders>
              <w:bottom w:val="single" w:sz="4" w:space="0" w:color="BDD6EE" w:themeColor="accent5" w:themeTint="66"/>
            </w:tcBorders>
          </w:tcPr>
          <w:p w14:paraId="62A59407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  <w:tcBorders>
              <w:bottom w:val="single" w:sz="4" w:space="0" w:color="BDD6EE" w:themeColor="accent5" w:themeTint="66"/>
            </w:tcBorders>
          </w:tcPr>
          <w:p w14:paraId="157F6709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tcBorders>
              <w:bottom w:val="single" w:sz="4" w:space="0" w:color="BDD6EE" w:themeColor="accent5" w:themeTint="66"/>
            </w:tcBorders>
            <w:vAlign w:val="center"/>
          </w:tcPr>
          <w:p w14:paraId="4D5ED50B" w14:textId="103EDA32" w:rsidR="00B529A3" w:rsidRDefault="004719FB" w:rsidP="00B529A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3D3A3A">
              <w:rPr>
                <w:rFonts w:ascii="Times New Roman" w:eastAsia="宋体" w:hAnsi="Times New Roman" w:cs="Times New Roman" w:hint="eastAsia"/>
              </w:rPr>
              <w:t>扫描倍数</w:t>
            </w:r>
            <w:r>
              <w:rPr>
                <w:rFonts w:ascii="Times New Roman" w:eastAsia="宋体" w:hAnsi="Times New Roman" w:cs="Times New Roman"/>
                <w:u w:val="single"/>
              </w:rPr>
              <w:t xml:space="preserve">        </w:t>
            </w:r>
            <w:r w:rsidRPr="003D3A3A">
              <w:rPr>
                <w:rFonts w:ascii="Times New Roman" w:eastAsia="宋体" w:hAnsi="Times New Roman" w:cs="Times New Roman"/>
              </w:rPr>
              <w:t>（如</w:t>
            </w:r>
            <w:r w:rsidRPr="003D3A3A">
              <w:rPr>
                <w:rFonts w:ascii="Times New Roman" w:eastAsia="宋体" w:hAnsi="Times New Roman" w:cs="Times New Roman"/>
              </w:rPr>
              <w:t>20</w:t>
            </w:r>
            <w:r w:rsidR="00997BDD">
              <w:rPr>
                <w:rFonts w:ascii="Times New Roman" w:eastAsia="宋体" w:hAnsi="Times New Roman" w:cs="Times New Roman"/>
              </w:rPr>
              <w:t>×</w:t>
            </w:r>
            <w:r w:rsidRPr="003D3A3A">
              <w:rPr>
                <w:rFonts w:ascii="Times New Roman" w:eastAsia="宋体" w:hAnsi="Times New Roman" w:cs="Times New Roman"/>
              </w:rPr>
              <w:t>，</w:t>
            </w:r>
            <w:r w:rsidRPr="003D3A3A">
              <w:rPr>
                <w:rFonts w:ascii="Times New Roman" w:eastAsia="宋体" w:hAnsi="Times New Roman" w:cs="Times New Roman"/>
              </w:rPr>
              <w:t>40</w:t>
            </w:r>
            <w:r w:rsidR="00997BDD">
              <w:rPr>
                <w:rFonts w:ascii="Times New Roman" w:eastAsia="宋体" w:hAnsi="Times New Roman" w:cs="Times New Roman"/>
              </w:rPr>
              <w:t>×</w:t>
            </w:r>
            <w:r w:rsidRPr="003D3A3A">
              <w:rPr>
                <w:rFonts w:ascii="Times New Roman" w:eastAsia="宋体" w:hAnsi="Times New Roman" w:cs="Times New Roman"/>
              </w:rPr>
              <w:t>）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4719FB">
              <w:rPr>
                <w:rFonts w:ascii="Times New Roman" w:eastAsia="宋体" w:hAnsi="Times New Roman" w:cs="Times New Roman" w:hint="eastAsia"/>
              </w:rPr>
              <w:t>每张切片拍摄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  <w:u w:val="single"/>
              </w:rPr>
              <w:t xml:space="preserve">     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张代表性视野，观察部位</w:t>
            </w:r>
            <w:r w:rsidRPr="004719FB">
              <w:rPr>
                <w:rFonts w:ascii="Times New Roman" w:eastAsia="宋体" w:hAnsi="Times New Roman" w:cs="Times New Roman"/>
              </w:rPr>
              <w:t>_______</w:t>
            </w:r>
            <w:r>
              <w:rPr>
                <w:rFonts w:ascii="Times New Roman" w:eastAsia="宋体" w:hAnsi="Times New Roman" w:cs="Times New Roman" w:hint="eastAsia"/>
              </w:rPr>
              <w:t>；</w:t>
            </w:r>
            <w:r w:rsidR="00B529A3">
              <w:rPr>
                <w:rFonts w:ascii="Times New Roman" w:eastAsia="宋体" w:hAnsi="Times New Roman" w:cs="Times New Roman" w:hint="eastAsia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TUNEL</w:t>
            </w:r>
            <w:r w:rsidRPr="004719FB">
              <w:rPr>
                <w:rFonts w:ascii="Times New Roman" w:eastAsia="宋体" w:hAnsi="Times New Roman" w:cs="Times New Roman"/>
              </w:rPr>
              <w:t>染色方式</w:t>
            </w:r>
            <w:r>
              <w:rPr>
                <w:rFonts w:ascii="Times New Roman" w:eastAsia="宋体" w:hAnsi="Times New Roman" w:cs="Times New Roman" w:hint="eastAsia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39674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29A3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B529A3" w:rsidRPr="004719FB">
              <w:rPr>
                <w:rFonts w:ascii="Times New Roman" w:eastAsia="宋体" w:hAnsi="Times New Roman" w:cs="Times New Roman"/>
              </w:rPr>
              <w:t xml:space="preserve"> </w:t>
            </w:r>
            <w:r w:rsidRPr="004719FB">
              <w:rPr>
                <w:rFonts w:ascii="Times New Roman" w:eastAsia="宋体" w:hAnsi="Times New Roman" w:cs="Times New Roman"/>
              </w:rPr>
              <w:t>DAB</w:t>
            </w:r>
            <w:r w:rsidRPr="004719FB">
              <w:rPr>
                <w:rFonts w:ascii="Times New Roman" w:eastAsia="宋体" w:hAnsi="Times New Roman" w:cs="Times New Roman"/>
              </w:rPr>
              <w:t>显色（可见光</w:t>
            </w:r>
            <w:r w:rsidRPr="004719FB">
              <w:rPr>
                <w:rFonts w:ascii="Times New Roman" w:eastAsia="宋体" w:hAnsi="Times New Roman" w:cs="Times New Roman"/>
              </w:rPr>
              <w:t>/</w:t>
            </w:r>
            <w:r w:rsidRPr="004719FB">
              <w:rPr>
                <w:rFonts w:ascii="Times New Roman" w:eastAsia="宋体" w:hAnsi="Times New Roman" w:cs="Times New Roman"/>
              </w:rPr>
              <w:t>明场）</w:t>
            </w:r>
            <w:r w:rsidR="00B529A3">
              <w:rPr>
                <w:rFonts w:ascii="Times New Roman" w:eastAsia="宋体" w:hAnsi="Times New Roman" w:cs="Times New Roman" w:hint="eastAsia"/>
              </w:rPr>
              <w:t>，</w:t>
            </w:r>
            <w:r w:rsidR="00B529A3">
              <w:rPr>
                <w:rFonts w:ascii="Times New Roman" w:eastAsia="宋体" w:hAnsi="Times New Roman" w:cs="Times New Roman" w:hint="eastAsia"/>
              </w:rPr>
              <w:t xml:space="preserve"> 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1662188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529A3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4719FB">
              <w:rPr>
                <w:rFonts w:ascii="Times New Roman" w:eastAsia="宋体" w:hAnsi="Times New Roman" w:cs="Times New Roman"/>
              </w:rPr>
              <w:t>荧光法（</w:t>
            </w:r>
            <w:r w:rsidRPr="004719FB">
              <w:rPr>
                <w:rFonts w:ascii="Times New Roman" w:eastAsia="宋体" w:hAnsi="Times New Roman" w:cs="Times New Roman"/>
              </w:rPr>
              <w:t>FITC/</w:t>
            </w:r>
            <w:r w:rsidRPr="004719FB">
              <w:rPr>
                <w:rFonts w:ascii="Times New Roman" w:eastAsia="宋体" w:hAnsi="Times New Roman" w:cs="Times New Roman"/>
              </w:rPr>
              <w:t>绿色荧光等）</w:t>
            </w:r>
            <w:r w:rsidR="005C5223">
              <w:rPr>
                <w:rFonts w:ascii="Times New Roman" w:eastAsia="宋体" w:hAnsi="Times New Roman" w:cs="Times New Roman" w:hint="eastAsia"/>
              </w:rPr>
              <w:t>；</w:t>
            </w:r>
          </w:p>
          <w:p w14:paraId="307DE5AE" w14:textId="3BE9253E" w:rsidR="00FB6757" w:rsidRPr="00946CCE" w:rsidRDefault="00B529A3" w:rsidP="00B529A3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B529A3">
              <w:rPr>
                <w:rFonts w:ascii="Times New Roman" w:eastAsia="宋体" w:hAnsi="Times New Roman" w:cs="Times New Roman" w:hint="eastAsia"/>
              </w:rPr>
              <w:t>细胞核复染</w:t>
            </w:r>
            <w:r>
              <w:rPr>
                <w:rFonts w:ascii="Times New Roman" w:eastAsia="宋体" w:hAnsi="Times New Roman" w:cs="Times New Roman" w:hint="eastAsia"/>
              </w:rPr>
              <w:t>：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41829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B529A3">
              <w:rPr>
                <w:rFonts w:ascii="Times New Roman" w:eastAsia="宋体" w:hAnsi="Times New Roman" w:cs="Times New Roman" w:hint="eastAsia"/>
              </w:rPr>
              <w:t>苏木素复染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819108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Pr="00B529A3">
              <w:rPr>
                <w:rFonts w:ascii="Times New Roman" w:eastAsia="宋体" w:hAnsi="Times New Roman" w:cs="Times New Roman"/>
              </w:rPr>
              <w:t xml:space="preserve"> </w:t>
            </w:r>
            <w:r w:rsidRPr="00B529A3">
              <w:rPr>
                <w:rFonts w:ascii="Times New Roman" w:eastAsia="宋体" w:hAnsi="Times New Roman" w:cs="Times New Roman"/>
              </w:rPr>
              <w:t>DAPI</w:t>
            </w:r>
            <w:r w:rsidRPr="00B529A3">
              <w:rPr>
                <w:rFonts w:ascii="Times New Roman" w:eastAsia="宋体" w:hAnsi="Times New Roman" w:cs="Times New Roman"/>
              </w:rPr>
              <w:t>复染</w:t>
            </w:r>
            <w:r>
              <w:rPr>
                <w:rFonts w:ascii="Times New Roman" w:eastAsia="宋体" w:hAnsi="Times New Roman" w:cs="Times New Roman" w:hint="eastAsia"/>
              </w:rPr>
              <w:t>，</w:t>
            </w:r>
            <w:r w:rsidRPr="00B529A3">
              <w:rPr>
                <w:rFonts w:ascii="Times New Roman" w:eastAsia="宋体" w:hAnsi="Times New Roman" w:cs="Times New Roman"/>
              </w:rPr>
              <w:t>其</w:t>
            </w:r>
            <w:r>
              <w:rPr>
                <w:rFonts w:ascii="Times New Roman" w:eastAsia="宋体" w:hAnsi="Times New Roman" w:cs="Times New Roman" w:hint="eastAsia"/>
              </w:rPr>
              <w:t>它</w:t>
            </w:r>
            <w:r w:rsidRPr="00B529A3">
              <w:rPr>
                <w:rFonts w:ascii="Times New Roman" w:eastAsia="宋体" w:hAnsi="Times New Roman" w:cs="Times New Roman"/>
              </w:rPr>
              <w:t>核染料：</w:t>
            </w:r>
            <w:r w:rsidRPr="00B529A3">
              <w:rPr>
                <w:rFonts w:ascii="Times New Roman" w:eastAsia="宋体" w:hAnsi="Times New Roman" w:cs="Times New Roman"/>
              </w:rPr>
              <w:t>__________</w:t>
            </w:r>
          </w:p>
        </w:tc>
      </w:tr>
      <w:tr w:rsidR="00FB6757" w:rsidRPr="00946CCE" w14:paraId="7DEE74D0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4A25975C" w14:textId="2EDA253C" w:rsidR="00FB6757" w:rsidRPr="00946CCE" w:rsidRDefault="00FB6757" w:rsidP="00231F2A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302652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阿利新蓝染色</w:t>
            </w:r>
          </w:p>
        </w:tc>
        <w:tc>
          <w:tcPr>
            <w:tcW w:w="1002" w:type="dxa"/>
          </w:tcPr>
          <w:p w14:paraId="6A0A5ED0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59E2FFD3" w14:textId="77777777" w:rsidR="00FB6757" w:rsidRPr="00946CCE" w:rsidRDefault="00FB6757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1F2C7DBD" w14:textId="3C2B0E18" w:rsidR="00FB6757" w:rsidRPr="00946CCE" w:rsidRDefault="004734D0" w:rsidP="00231F2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0F4DC94C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400438B0" w14:textId="6B2D3D79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61227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β-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半乳糖苷酶染色</w:t>
            </w:r>
          </w:p>
        </w:tc>
        <w:tc>
          <w:tcPr>
            <w:tcW w:w="1002" w:type="dxa"/>
          </w:tcPr>
          <w:p w14:paraId="11307FC3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7E04C8E8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7CFF8BC7" w14:textId="7AE7C729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32020C60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36303004" w14:textId="0434B226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2093531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油红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O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染色</w:t>
            </w:r>
          </w:p>
        </w:tc>
        <w:tc>
          <w:tcPr>
            <w:tcW w:w="1002" w:type="dxa"/>
          </w:tcPr>
          <w:p w14:paraId="40F5DF4E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460B8AFF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71AEE743" w14:textId="68FF110F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46A508B9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13A19FAF" w14:textId="15ED0BF9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150374155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F84C4E">
                  <w:rPr>
                    <w:rFonts w:ascii="MS Gothic" w:eastAsia="MS Gothic" w:hAnsi="MS Gothic" w:cs="Times New Roman" w:hint="eastAsia"/>
                    <w:b w:val="0"/>
                    <w:bCs w:val="0"/>
                    <w:szCs w:val="21"/>
                  </w:rPr>
                  <w:t>☒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Von Kossa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染色</w:t>
            </w:r>
          </w:p>
        </w:tc>
        <w:tc>
          <w:tcPr>
            <w:tcW w:w="1002" w:type="dxa"/>
          </w:tcPr>
          <w:p w14:paraId="7D571DF8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0D50493A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3A77CA20" w14:textId="4CAD70AA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417C48C1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55AA7523" w14:textId="46AABF23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98397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番红固绿软骨染色</w:t>
            </w:r>
          </w:p>
        </w:tc>
        <w:tc>
          <w:tcPr>
            <w:tcW w:w="1002" w:type="dxa"/>
          </w:tcPr>
          <w:p w14:paraId="47DB64B5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4E4061F4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075CB0EF" w14:textId="6F03A94C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3C448A25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57FFF046" w14:textId="0D1C3420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05528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ALP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碱性磷酸酶染色</w:t>
            </w:r>
          </w:p>
        </w:tc>
        <w:tc>
          <w:tcPr>
            <w:tcW w:w="1002" w:type="dxa"/>
          </w:tcPr>
          <w:p w14:paraId="65E5C6B6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2C986196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10B1974E" w14:textId="41262F2A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70EE3CB8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5CA14F38" w14:textId="23ACBD9A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470868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TRAP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抗酒石酸酸性</w:t>
            </w:r>
          </w:p>
        </w:tc>
        <w:tc>
          <w:tcPr>
            <w:tcW w:w="1002" w:type="dxa"/>
          </w:tcPr>
          <w:p w14:paraId="4D960EEC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1394CA80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33690843" w14:textId="4C3EDC5E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16DAE8F3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7E9C40B2" w14:textId="78ADDABC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19462132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甲苯胺蓝染色</w:t>
            </w:r>
          </w:p>
        </w:tc>
        <w:tc>
          <w:tcPr>
            <w:tcW w:w="1002" w:type="dxa"/>
          </w:tcPr>
          <w:p w14:paraId="4B5656C9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200AA087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4B6AF58F" w14:textId="70160E84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bookmarkStart w:id="3" w:name="_Hlk239059387"/>
      <w:tr w:rsidR="004734D0" w:rsidRPr="00946CCE" w14:paraId="758BB6F7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67276F0B" w14:textId="75C49AB8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2124764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PAS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过碘酸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-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雪夫染色</w:t>
            </w:r>
          </w:p>
        </w:tc>
        <w:tc>
          <w:tcPr>
            <w:tcW w:w="1002" w:type="dxa"/>
          </w:tcPr>
          <w:p w14:paraId="6ABBB241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3EC25DDC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6EDBDEBF" w14:textId="1937C462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bookmarkEnd w:id="3"/>
      <w:tr w:rsidR="004734D0" w:rsidRPr="00946CCE" w14:paraId="2580C320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0BF72B74" w14:textId="684CBE6D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-131478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天狼猩红染色</w:t>
            </w:r>
          </w:p>
        </w:tc>
        <w:tc>
          <w:tcPr>
            <w:tcW w:w="1002" w:type="dxa"/>
          </w:tcPr>
          <w:p w14:paraId="7C09DF5A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72356432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244AAF39" w14:textId="0B75A2C5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0B0B7F6C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52CE140F" w14:textId="77A15D7F" w:rsidR="004734D0" w:rsidRPr="00946CCE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27505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46CCE">
                  <w:rPr>
                    <w:rFonts w:ascii="Segoe UI Symbol" w:eastAsia="MS Gothic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Masson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三色染色</w:t>
            </w:r>
          </w:p>
        </w:tc>
        <w:tc>
          <w:tcPr>
            <w:tcW w:w="1002" w:type="dxa"/>
          </w:tcPr>
          <w:p w14:paraId="6DA56E3D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2DCF7F9B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46E462D5" w14:textId="3AF217C3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  <w:r w:rsidRPr="004734D0">
              <w:rPr>
                <w:rFonts w:ascii="Times New Roman" w:eastAsia="宋体" w:hAnsi="Times New Roman" w:cs="Times New Roman" w:hint="eastAsia"/>
              </w:rPr>
              <w:t>每张切片拍</w:t>
            </w:r>
            <w:r w:rsidRPr="004734D0">
              <w:rPr>
                <w:rFonts w:ascii="Times New Roman" w:eastAsia="宋体" w:hAnsi="Times New Roman" w:cs="Times New Roman"/>
                <w:u w:val="single"/>
              </w:rPr>
              <w:t xml:space="preserve">      </w:t>
            </w:r>
            <w:r w:rsidRPr="004734D0">
              <w:rPr>
                <w:rFonts w:ascii="Times New Roman" w:eastAsia="宋体" w:hAnsi="Times New Roman" w:cs="Times New Roman"/>
              </w:rPr>
              <w:t>张代表性视野</w:t>
            </w:r>
            <w:r>
              <w:rPr>
                <w:rFonts w:ascii="Times New Roman" w:eastAsia="宋体" w:hAnsi="Times New Roman" w:cs="Times New Roman" w:hint="eastAsia"/>
              </w:rPr>
              <w:t>，其它沟通</w:t>
            </w:r>
          </w:p>
        </w:tc>
      </w:tr>
      <w:tr w:rsidR="004734D0" w:rsidRPr="00946CCE" w14:paraId="468C9757" w14:textId="77777777" w:rsidTr="00861825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85" w:type="dxa"/>
            <w:vAlign w:val="center"/>
          </w:tcPr>
          <w:p w14:paraId="4E892F36" w14:textId="0D4001B0" w:rsidR="004734D0" w:rsidRPr="004734D0" w:rsidRDefault="004734D0" w:rsidP="004734D0">
            <w:pPr>
              <w:pStyle w:val="a9"/>
              <w:jc w:val="left"/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</w:pPr>
            <w:sdt>
              <w:sdtPr>
                <w:rPr>
                  <w:rFonts w:ascii="Times New Roman" w:eastAsia="宋体" w:hAnsi="Times New Roman" w:cs="Times New Roman"/>
                  <w:b w:val="0"/>
                  <w:bCs w:val="0"/>
                  <w:szCs w:val="21"/>
                </w:rPr>
                <w:id w:val="132539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946CCE">
              <w:rPr>
                <w:rFonts w:ascii="Times New Roman" w:eastAsia="宋体" w:hAnsi="Times New Roman" w:cs="Times New Roman"/>
                <w:b w:val="0"/>
                <w:bCs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b w:val="0"/>
                <w:bCs w:val="0"/>
              </w:rPr>
              <w:t>其它</w:t>
            </w:r>
            <w:r w:rsidRPr="00946CCE">
              <w:rPr>
                <w:rFonts w:ascii="Times New Roman" w:eastAsia="宋体" w:hAnsi="Times New Roman" w:cs="Times New Roman"/>
                <w:b w:val="0"/>
                <w:bCs w:val="0"/>
              </w:rPr>
              <w:t>染色</w:t>
            </w:r>
          </w:p>
        </w:tc>
        <w:tc>
          <w:tcPr>
            <w:tcW w:w="1002" w:type="dxa"/>
          </w:tcPr>
          <w:p w14:paraId="7FE50979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1144" w:type="dxa"/>
          </w:tcPr>
          <w:p w14:paraId="10A96584" w14:textId="77777777" w:rsidR="004734D0" w:rsidRPr="00946CCE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5912" w:type="dxa"/>
            <w:vAlign w:val="center"/>
          </w:tcPr>
          <w:p w14:paraId="4DA8247C" w14:textId="77777777" w:rsidR="004734D0" w:rsidRPr="004734D0" w:rsidRDefault="004734D0" w:rsidP="004734D0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宋体" w:hAnsi="Times New Roman" w:cs="Times New Roman" w:hint="eastAsia"/>
              </w:rPr>
            </w:pPr>
          </w:p>
        </w:tc>
      </w:tr>
    </w:tbl>
    <w:p w14:paraId="5E0EB3AD" w14:textId="77777777" w:rsidR="00F84C4E" w:rsidRDefault="00F84C4E" w:rsidP="00FB675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</w:p>
    <w:p w14:paraId="31344802" w14:textId="4092272A" w:rsidR="002712DF" w:rsidRDefault="00F84C4E" w:rsidP="00FB675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lastRenderedPageBreak/>
        <w:t>送样注意</w:t>
      </w:r>
    </w:p>
    <w:tbl>
      <w:tblPr>
        <w:tblStyle w:val="1-5"/>
        <w:tblW w:w="10331" w:type="dxa"/>
        <w:tblLayout w:type="fixed"/>
        <w:tblLook w:val="04A0" w:firstRow="1" w:lastRow="0" w:firstColumn="1" w:lastColumn="0" w:noHBand="0" w:noVBand="1"/>
      </w:tblPr>
      <w:tblGrid>
        <w:gridCol w:w="1555"/>
        <w:gridCol w:w="4536"/>
        <w:gridCol w:w="1134"/>
        <w:gridCol w:w="992"/>
        <w:gridCol w:w="2114"/>
      </w:tblGrid>
      <w:tr w:rsidR="00F84C4E" w:rsidRPr="00F84C4E" w14:paraId="42C7BDE4" w14:textId="68A18D9B" w:rsidTr="00F84C4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shd w:val="clear" w:color="auto" w:fill="E2EFD9" w:themeFill="accent6" w:themeFillTint="33"/>
            <w:vAlign w:val="center"/>
            <w:hideMark/>
          </w:tcPr>
          <w:p w14:paraId="31C3A406" w14:textId="2AA47152" w:rsidR="00F84C4E" w:rsidRPr="00F84C4E" w:rsidRDefault="00F84C4E" w:rsidP="00F84C4E">
            <w:pPr>
              <w:pStyle w:val="a9"/>
              <w:jc w:val="center"/>
              <w:rPr>
                <w:rFonts w:ascii="宋体" w:eastAsia="宋体" w:hAnsi="宋体" w:cs="Times New Roman"/>
                <w:color w:val="1F3864" w:themeColor="accent1" w:themeShade="80"/>
              </w:rPr>
            </w:pPr>
            <w:r w:rsidRPr="00F84C4E">
              <w:rPr>
                <w:rFonts w:ascii="宋体" w:eastAsia="宋体" w:hAnsi="宋体" w:cs="Times New Roman"/>
                <w:color w:val="1F3864" w:themeColor="accent1" w:themeShade="80"/>
              </w:rPr>
              <w:t>样品类型</w:t>
            </w:r>
          </w:p>
        </w:tc>
        <w:tc>
          <w:tcPr>
            <w:tcW w:w="4536" w:type="dxa"/>
            <w:shd w:val="clear" w:color="auto" w:fill="E2EFD9" w:themeFill="accent6" w:themeFillTint="33"/>
            <w:vAlign w:val="center"/>
          </w:tcPr>
          <w:p w14:paraId="397838BF" w14:textId="5E7B73BF" w:rsidR="00F84C4E" w:rsidRPr="00F84C4E" w:rsidRDefault="00F84C4E" w:rsidP="00F84C4E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color w:val="1F3864" w:themeColor="accent1" w:themeShade="80"/>
              </w:rPr>
            </w:pPr>
            <w:r w:rsidRPr="00F84C4E">
              <w:rPr>
                <w:rFonts w:ascii="宋体" w:eastAsia="宋体" w:hAnsi="宋体" w:cs="Times New Roman"/>
                <w:color w:val="1F3864" w:themeColor="accent1" w:themeShade="80"/>
              </w:rPr>
              <w:t>样品要求</w:t>
            </w:r>
          </w:p>
        </w:tc>
        <w:tc>
          <w:tcPr>
            <w:tcW w:w="1134" w:type="dxa"/>
            <w:shd w:val="clear" w:color="auto" w:fill="E2EFD9" w:themeFill="accent6" w:themeFillTint="33"/>
            <w:vAlign w:val="center"/>
          </w:tcPr>
          <w:p w14:paraId="5425C490" w14:textId="446066A2" w:rsidR="00F84C4E" w:rsidRPr="00F84C4E" w:rsidRDefault="00F84C4E" w:rsidP="00F84C4E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color w:val="1F3864" w:themeColor="accent1" w:themeShade="80"/>
              </w:rPr>
            </w:pPr>
            <w:r w:rsidRPr="00F84C4E">
              <w:rPr>
                <w:rFonts w:ascii="宋体" w:eastAsia="宋体" w:hAnsi="宋体" w:cs="Times New Roman"/>
                <w:color w:val="1F3864" w:themeColor="accent1" w:themeShade="80"/>
              </w:rPr>
              <w:t>保存条件</w:t>
            </w:r>
          </w:p>
        </w:tc>
        <w:tc>
          <w:tcPr>
            <w:tcW w:w="992" w:type="dxa"/>
            <w:shd w:val="clear" w:color="auto" w:fill="E2EFD9" w:themeFill="accent6" w:themeFillTint="33"/>
            <w:vAlign w:val="center"/>
          </w:tcPr>
          <w:p w14:paraId="18C25D7C" w14:textId="414E2B2B" w:rsidR="00F84C4E" w:rsidRPr="00F84C4E" w:rsidRDefault="00F84C4E" w:rsidP="00F84C4E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color w:val="1F3864" w:themeColor="accent1" w:themeShade="80"/>
              </w:rPr>
            </w:pPr>
            <w:r w:rsidRPr="00F84C4E">
              <w:rPr>
                <w:rFonts w:ascii="宋体" w:eastAsia="宋体" w:hAnsi="宋体" w:cs="Times New Roman"/>
                <w:color w:val="1F3864" w:themeColor="accent1" w:themeShade="80"/>
              </w:rPr>
              <w:t>运输条件</w:t>
            </w:r>
          </w:p>
        </w:tc>
        <w:tc>
          <w:tcPr>
            <w:tcW w:w="2114" w:type="dxa"/>
            <w:shd w:val="clear" w:color="auto" w:fill="E2EFD9" w:themeFill="accent6" w:themeFillTint="33"/>
            <w:vAlign w:val="center"/>
          </w:tcPr>
          <w:p w14:paraId="73892048" w14:textId="6EDAF40C" w:rsidR="00F84C4E" w:rsidRPr="00F84C4E" w:rsidRDefault="00F84C4E" w:rsidP="00F84C4E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color w:val="1F3864" w:themeColor="accent1" w:themeShade="80"/>
              </w:rPr>
            </w:pPr>
            <w:r w:rsidRPr="00F84C4E">
              <w:rPr>
                <w:rFonts w:ascii="宋体" w:eastAsia="宋体" w:hAnsi="宋体" w:cs="Times New Roman"/>
                <w:color w:val="1F3864" w:themeColor="accent1" w:themeShade="80"/>
              </w:rPr>
              <w:t>备注</w:t>
            </w:r>
          </w:p>
        </w:tc>
      </w:tr>
      <w:tr w:rsidR="002712DF" w:rsidRPr="00F84C4E" w14:paraId="24A73E79" w14:textId="25178C8D" w:rsidTr="00F84C4E">
        <w:trPr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70329611" w14:textId="57065EB5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  <w:szCs w:val="21"/>
              </w:rPr>
            </w:pPr>
            <w:r w:rsidRPr="00F84C4E">
              <w:rPr>
                <w:rFonts w:ascii="宋体" w:eastAsia="宋体" w:hAnsi="宋体" w:cs="Times New Roman"/>
              </w:rPr>
              <w:t>新鲜组织</w:t>
            </w:r>
          </w:p>
        </w:tc>
        <w:tc>
          <w:tcPr>
            <w:tcW w:w="4536" w:type="dxa"/>
            <w:vAlign w:val="center"/>
          </w:tcPr>
          <w:p w14:paraId="5FB3F1A6" w14:textId="2A0E9890" w:rsidR="002712DF" w:rsidRPr="00F84C4E" w:rsidRDefault="002712DF" w:rsidP="002712DF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</w:rPr>
            </w:pPr>
            <w:r w:rsidRPr="00F84C4E">
              <w:rPr>
                <w:rFonts w:ascii="宋体" w:eastAsia="宋体" w:hAnsi="宋体" w:cs="Times New Roman"/>
              </w:rPr>
              <w:t>以PBS冲洗去除血液及杂质后立即冷冻保存（</w:t>
            </w:r>
            <w:r w:rsidR="00F84C4E">
              <w:rPr>
                <w:rFonts w:ascii="宋体" w:eastAsia="宋体" w:hAnsi="宋体" w:cs="Times New Roman" w:hint="eastAsia"/>
              </w:rPr>
              <w:t>-</w:t>
            </w:r>
            <w:r w:rsidRPr="00F84C4E">
              <w:rPr>
                <w:rFonts w:ascii="宋体" w:eastAsia="宋体" w:hAnsi="宋体" w:cs="Times New Roman"/>
              </w:rPr>
              <w:t>80</w:t>
            </w:r>
            <w:r w:rsidR="00997BDD">
              <w:rPr>
                <w:rFonts w:ascii="宋体" w:eastAsia="宋体" w:hAnsi="宋体" w:cs="Times New Roman" w:hint="eastAsia"/>
              </w:rPr>
              <w:t>度</w:t>
            </w:r>
            <w:r w:rsidRPr="00F84C4E">
              <w:rPr>
                <w:rFonts w:ascii="宋体" w:eastAsia="宋体" w:hAnsi="宋体" w:cs="Times New Roman"/>
              </w:rPr>
              <w:t>）</w:t>
            </w:r>
          </w:p>
        </w:tc>
        <w:tc>
          <w:tcPr>
            <w:tcW w:w="1134" w:type="dxa"/>
            <w:vAlign w:val="center"/>
          </w:tcPr>
          <w:p w14:paraId="154A67AA" w14:textId="7FBA0A2E" w:rsidR="002712DF" w:rsidRPr="00F84C4E" w:rsidRDefault="002712DF" w:rsidP="002712DF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-80</w:t>
            </w:r>
            <w:r w:rsidR="00997BDD">
              <w:rPr>
                <w:rFonts w:ascii="宋体" w:eastAsia="宋体" w:hAnsi="宋体" w:cs="Times New Roman" w:hint="eastAsia"/>
              </w:rPr>
              <w:t>度</w:t>
            </w:r>
          </w:p>
        </w:tc>
        <w:tc>
          <w:tcPr>
            <w:tcW w:w="992" w:type="dxa"/>
            <w:vAlign w:val="center"/>
          </w:tcPr>
          <w:p w14:paraId="1377CCE0" w14:textId="72A1E12B" w:rsidR="002712DF" w:rsidRPr="00F84C4E" w:rsidRDefault="002712DF" w:rsidP="002712DF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干冰</w:t>
            </w:r>
          </w:p>
        </w:tc>
        <w:tc>
          <w:tcPr>
            <w:tcW w:w="2114" w:type="dxa"/>
            <w:vAlign w:val="center"/>
          </w:tcPr>
          <w:p w14:paraId="75FB6412" w14:textId="0861A3FB" w:rsidR="002712DF" w:rsidRPr="00F84C4E" w:rsidRDefault="00997BDD" w:rsidP="002712DF">
            <w:pPr>
              <w:pStyle w:val="a9"/>
              <w:ind w:left="540" w:hangingChars="300" w:hanging="54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>
              <w:rPr>
                <w:rFonts w:ascii="宋体" w:eastAsia="宋体" w:hAnsi="宋体" w:cs="Times New Roman" w:hint="eastAsia"/>
              </w:rPr>
              <w:t>包埋或冷冻</w:t>
            </w:r>
          </w:p>
        </w:tc>
      </w:tr>
      <w:tr w:rsidR="002712DF" w:rsidRPr="00F84C4E" w14:paraId="450F9711" w14:textId="483AF74E" w:rsidTr="00F84C4E">
        <w:trPr>
          <w:trHeight w:val="3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3F147F53" w14:textId="378F6285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F84C4E">
              <w:rPr>
                <w:rFonts w:ascii="宋体" w:eastAsia="宋体" w:hAnsi="宋体" w:cs="Times New Roman"/>
              </w:rPr>
              <w:t>一般固定组织</w:t>
            </w:r>
          </w:p>
        </w:tc>
        <w:tc>
          <w:tcPr>
            <w:tcW w:w="4536" w:type="dxa"/>
            <w:vAlign w:val="center"/>
          </w:tcPr>
          <w:p w14:paraId="1065650D" w14:textId="12C36023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固定液体积为组织体积的 10 倍以上，保持形态完整；固定液类型与时间需注明。</w:t>
            </w:r>
          </w:p>
        </w:tc>
        <w:tc>
          <w:tcPr>
            <w:tcW w:w="1134" w:type="dxa"/>
            <w:vAlign w:val="center"/>
          </w:tcPr>
          <w:p w14:paraId="1CE26BA8" w14:textId="6C4BCDB1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992" w:type="dxa"/>
            <w:vAlign w:val="center"/>
          </w:tcPr>
          <w:p w14:paraId="192E536A" w14:textId="331EFB3C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2114" w:type="dxa"/>
            <w:vAlign w:val="center"/>
          </w:tcPr>
          <w:p w14:paraId="2142C873" w14:textId="4698F10E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避免压缩或变形。</w:t>
            </w:r>
          </w:p>
        </w:tc>
      </w:tr>
      <w:tr w:rsidR="002712DF" w:rsidRPr="00F84C4E" w14:paraId="6513F1E4" w14:textId="1A10AD6F" w:rsidTr="00F84C4E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02234EF5" w14:textId="74649221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F84C4E">
              <w:rPr>
                <w:rFonts w:ascii="宋体" w:eastAsia="宋体" w:hAnsi="宋体" w:cs="Times New Roman"/>
              </w:rPr>
              <w:t>特殊固定组织</w:t>
            </w:r>
          </w:p>
        </w:tc>
        <w:tc>
          <w:tcPr>
            <w:tcW w:w="4536" w:type="dxa"/>
            <w:vAlign w:val="center"/>
          </w:tcPr>
          <w:p w14:paraId="1F98B013" w14:textId="5146F958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需使用对应特殊固定液，以确保组织结构保存效果。</w:t>
            </w:r>
          </w:p>
        </w:tc>
        <w:tc>
          <w:tcPr>
            <w:tcW w:w="1134" w:type="dxa"/>
            <w:vAlign w:val="center"/>
          </w:tcPr>
          <w:p w14:paraId="3FA77CAE" w14:textId="2AD87A77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992" w:type="dxa"/>
            <w:vAlign w:val="center"/>
          </w:tcPr>
          <w:p w14:paraId="0CDA4402" w14:textId="4DDEE45F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2114" w:type="dxa"/>
            <w:vAlign w:val="center"/>
          </w:tcPr>
          <w:p w14:paraId="2C6FBB8C" w14:textId="7AEBF2BD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建议注明固定液类型。</w:t>
            </w:r>
          </w:p>
        </w:tc>
      </w:tr>
      <w:tr w:rsidR="002712DF" w:rsidRPr="00F84C4E" w14:paraId="41B07379" w14:textId="557AB3E3" w:rsidTr="00F84C4E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4933AEBD" w14:textId="48CC41E2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F84C4E">
              <w:rPr>
                <w:rFonts w:ascii="宋体" w:eastAsia="宋体" w:hAnsi="宋体" w:cs="Times New Roman"/>
              </w:rPr>
              <w:t>组织蜡块</w:t>
            </w:r>
          </w:p>
        </w:tc>
        <w:tc>
          <w:tcPr>
            <w:tcW w:w="4536" w:type="dxa"/>
            <w:vAlign w:val="center"/>
          </w:tcPr>
          <w:p w14:paraId="5EC36C9D" w14:textId="5F085371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标准石蜡包埋盒，组织需紧密接触无裂痕；建议蜡块制备时间不超过 6 个月。</w:t>
            </w:r>
          </w:p>
        </w:tc>
        <w:tc>
          <w:tcPr>
            <w:tcW w:w="1134" w:type="dxa"/>
            <w:vAlign w:val="center"/>
          </w:tcPr>
          <w:p w14:paraId="0A2AA8B7" w14:textId="5D75F5CF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992" w:type="dxa"/>
            <w:vAlign w:val="center"/>
          </w:tcPr>
          <w:p w14:paraId="5F53F6FC" w14:textId="1163E549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2114" w:type="dxa"/>
            <w:vAlign w:val="center"/>
          </w:tcPr>
          <w:p w14:paraId="3337147D" w14:textId="405FE841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老旧蜡块可能出现染色不均。</w:t>
            </w:r>
          </w:p>
        </w:tc>
      </w:tr>
      <w:tr w:rsidR="002712DF" w:rsidRPr="00F84C4E" w14:paraId="71BA11A0" w14:textId="6319CB50" w:rsidTr="00F84C4E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294ACC04" w14:textId="3A5DCB13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F84C4E">
              <w:rPr>
                <w:rFonts w:ascii="宋体" w:eastAsia="宋体" w:hAnsi="宋体" w:cs="Times New Roman"/>
              </w:rPr>
              <w:t>组织切片</w:t>
            </w:r>
          </w:p>
        </w:tc>
        <w:tc>
          <w:tcPr>
            <w:tcW w:w="4536" w:type="dxa"/>
            <w:vAlign w:val="center"/>
          </w:tcPr>
          <w:p w14:paraId="35816DE0" w14:textId="3B4459FD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防脱载玻片，厚度与烘片温度需注明。</w:t>
            </w:r>
          </w:p>
        </w:tc>
        <w:tc>
          <w:tcPr>
            <w:tcW w:w="1134" w:type="dxa"/>
            <w:vAlign w:val="center"/>
          </w:tcPr>
          <w:p w14:paraId="4160FB99" w14:textId="1EDC62FB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4</w:t>
            </w:r>
            <w:r w:rsidR="00997BDD">
              <w:rPr>
                <w:rFonts w:ascii="宋体" w:eastAsia="宋体" w:hAnsi="宋体" w:cs="Times New Roman" w:hint="eastAsia"/>
              </w:rPr>
              <w:t>度</w:t>
            </w:r>
          </w:p>
        </w:tc>
        <w:tc>
          <w:tcPr>
            <w:tcW w:w="992" w:type="dxa"/>
            <w:vAlign w:val="center"/>
          </w:tcPr>
          <w:p w14:paraId="6F9995F9" w14:textId="6C1C01B6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冰袋</w:t>
            </w:r>
          </w:p>
        </w:tc>
        <w:tc>
          <w:tcPr>
            <w:tcW w:w="2114" w:type="dxa"/>
            <w:vAlign w:val="center"/>
          </w:tcPr>
          <w:p w14:paraId="721B7075" w14:textId="097A940A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适合免疫组化与染色实验。</w:t>
            </w:r>
          </w:p>
        </w:tc>
      </w:tr>
      <w:tr w:rsidR="002712DF" w:rsidRPr="00F84C4E" w14:paraId="3C20EA3A" w14:textId="77777777" w:rsidTr="00F84C4E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1F475814" w14:textId="3E8DECEB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F84C4E">
              <w:rPr>
                <w:rFonts w:ascii="宋体" w:eastAsia="宋体" w:hAnsi="宋体" w:cs="Times New Roman"/>
              </w:rPr>
              <w:t>细胞爬片</w:t>
            </w:r>
          </w:p>
        </w:tc>
        <w:tc>
          <w:tcPr>
            <w:tcW w:w="4536" w:type="dxa"/>
            <w:vAlign w:val="center"/>
          </w:tcPr>
          <w:p w14:paraId="0F0AC4D2" w14:textId="65C6D06E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12 孔或 24 孔板玻片上培养并经固定，PBS 洗涤 2–3 次后密封保存。</w:t>
            </w:r>
          </w:p>
        </w:tc>
        <w:tc>
          <w:tcPr>
            <w:tcW w:w="1134" w:type="dxa"/>
            <w:vAlign w:val="center"/>
          </w:tcPr>
          <w:p w14:paraId="2B2D5FB1" w14:textId="1736FCBB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992" w:type="dxa"/>
            <w:vAlign w:val="center"/>
          </w:tcPr>
          <w:p w14:paraId="06BCD402" w14:textId="338A5392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2114" w:type="dxa"/>
            <w:vAlign w:val="center"/>
          </w:tcPr>
          <w:p w14:paraId="151E07E0" w14:textId="5CB4E65F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确保孔板封口膜密闭。</w:t>
            </w:r>
          </w:p>
        </w:tc>
      </w:tr>
      <w:tr w:rsidR="002712DF" w:rsidRPr="00F84C4E" w14:paraId="24B2AAE8" w14:textId="77777777" w:rsidTr="00F84C4E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55C68258" w14:textId="22F6BEA7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F84C4E">
              <w:rPr>
                <w:rFonts w:ascii="宋体" w:eastAsia="宋体" w:hAnsi="宋体" w:cs="Times New Roman"/>
              </w:rPr>
              <w:t>植物样本</w:t>
            </w:r>
          </w:p>
        </w:tc>
        <w:tc>
          <w:tcPr>
            <w:tcW w:w="4536" w:type="dxa"/>
            <w:vAlign w:val="center"/>
          </w:tcPr>
          <w:p w14:paraId="3B834A8D" w14:textId="6EFCD4F9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以 FAA 固定，新鲜取材；叶片类样本固定后再切片。</w:t>
            </w:r>
          </w:p>
        </w:tc>
        <w:tc>
          <w:tcPr>
            <w:tcW w:w="1134" w:type="dxa"/>
            <w:vAlign w:val="center"/>
          </w:tcPr>
          <w:p w14:paraId="36CFE23C" w14:textId="74833928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992" w:type="dxa"/>
            <w:vAlign w:val="center"/>
          </w:tcPr>
          <w:p w14:paraId="6026D78F" w14:textId="6934B887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常温</w:t>
            </w:r>
          </w:p>
        </w:tc>
        <w:tc>
          <w:tcPr>
            <w:tcW w:w="2114" w:type="dxa"/>
            <w:vAlign w:val="center"/>
          </w:tcPr>
          <w:p w14:paraId="4D2878E4" w14:textId="2697FCC5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标注样本部位与类型。</w:t>
            </w:r>
          </w:p>
        </w:tc>
      </w:tr>
      <w:tr w:rsidR="002712DF" w:rsidRPr="00F84C4E" w14:paraId="6619327E" w14:textId="77777777" w:rsidTr="00F84C4E">
        <w:trPr>
          <w:trHeight w:val="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Align w:val="center"/>
          </w:tcPr>
          <w:p w14:paraId="75534538" w14:textId="2FC8D05C" w:rsidR="002712DF" w:rsidRPr="00F84C4E" w:rsidRDefault="002712DF" w:rsidP="002712DF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</w:rPr>
            </w:pPr>
            <w:r w:rsidRPr="00F84C4E">
              <w:rPr>
                <w:rFonts w:ascii="宋体" w:eastAsia="宋体" w:hAnsi="宋体" w:cs="Times New Roman"/>
              </w:rPr>
              <w:t>抗体</w:t>
            </w:r>
          </w:p>
        </w:tc>
        <w:tc>
          <w:tcPr>
            <w:tcW w:w="4536" w:type="dxa"/>
            <w:vAlign w:val="center"/>
          </w:tcPr>
          <w:p w14:paraId="1693655D" w14:textId="45EE1524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注明抗体名称与批号，提供足量原液。</w:t>
            </w:r>
          </w:p>
        </w:tc>
        <w:tc>
          <w:tcPr>
            <w:tcW w:w="1134" w:type="dxa"/>
            <w:vAlign w:val="center"/>
          </w:tcPr>
          <w:p w14:paraId="2FA4698B" w14:textId="198CF0C8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-20</w:t>
            </w:r>
            <w:r w:rsidR="00997BDD">
              <w:rPr>
                <w:rFonts w:ascii="宋体" w:eastAsia="宋体" w:hAnsi="宋体" w:cs="Times New Roman" w:hint="eastAsia"/>
              </w:rPr>
              <w:t>度</w:t>
            </w:r>
          </w:p>
        </w:tc>
        <w:tc>
          <w:tcPr>
            <w:tcW w:w="992" w:type="dxa"/>
            <w:vAlign w:val="center"/>
          </w:tcPr>
          <w:p w14:paraId="5171BB48" w14:textId="35BB62CF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干冰</w:t>
            </w:r>
          </w:p>
        </w:tc>
        <w:tc>
          <w:tcPr>
            <w:tcW w:w="2114" w:type="dxa"/>
            <w:vAlign w:val="center"/>
          </w:tcPr>
          <w:p w14:paraId="132AA56E" w14:textId="0243A267" w:rsidR="002712DF" w:rsidRPr="00F84C4E" w:rsidRDefault="002712DF" w:rsidP="002712DF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</w:rPr>
            </w:pPr>
            <w:r w:rsidRPr="00F84C4E">
              <w:rPr>
                <w:rFonts w:ascii="宋体" w:eastAsia="宋体" w:hAnsi="宋体" w:cs="Times New Roman"/>
              </w:rPr>
              <w:t>避免反复冻融。</w:t>
            </w:r>
          </w:p>
        </w:tc>
      </w:tr>
    </w:tbl>
    <w:p w14:paraId="7DFEA303" w14:textId="221F1D8F" w:rsidR="004734D0" w:rsidRDefault="004734D0" w:rsidP="00FB675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填表说明</w:t>
      </w:r>
    </w:p>
    <w:p w14:paraId="01D2DF56" w14:textId="77777777" w:rsidR="004734D0" w:rsidRPr="004734D0" w:rsidRDefault="004734D0" w:rsidP="004734D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4734D0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组织病理切片及染色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请客户根据需要选择，如没有列出可以在最后栏其它染色填写；</w:t>
      </w:r>
    </w:p>
    <w:p w14:paraId="135AF0C0" w14:textId="77777777" w:rsidR="002712DF" w:rsidRPr="002712DF" w:rsidRDefault="00861825" w:rsidP="004734D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样品数量</w:t>
      </w:r>
      <w:r w:rsidR="002712DF"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填写实验样品总数量，各个样品编号请另外发给我们，收到样品后会与客户核对清楚；</w:t>
      </w:r>
    </w:p>
    <w:p w14:paraId="16A0C830" w14:textId="2909FDF2" w:rsidR="00946CCE" w:rsidRPr="00997BDD" w:rsidRDefault="002712DF" w:rsidP="004734D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样品类型填写：</w:t>
      </w:r>
      <w:r w:rsidR="004734D0" w:rsidRPr="004734D0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新鲜组织（需包埋/切片）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、</w:t>
      </w:r>
      <w:r w:rsidR="004734D0" w:rsidRPr="004734D0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石蜡包埋块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、</w:t>
      </w:r>
      <w:r w:rsidR="004734D0" w:rsidRPr="004734D0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已制作白片（防脱载玻片）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、</w:t>
      </w:r>
      <w:r w:rsidR="004734D0" w:rsidRPr="004734D0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冰冻组织/切片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、</w:t>
      </w:r>
      <w:r w:rsidR="004734D0" w:rsidRPr="004734D0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细胞爬片/涂片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等；已经固定组织说明一下，</w:t>
      </w:r>
      <w:r w:rsidRPr="002712DF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10%</w:t>
      </w:r>
      <w:r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 xml:space="preserve"> </w:t>
      </w:r>
      <w:r w:rsidRPr="002712DF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中性福尔马林固定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还是</w:t>
      </w:r>
      <w:r w:rsidRPr="002712DF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4%</w:t>
      </w:r>
      <w:r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 xml:space="preserve"> </w:t>
      </w:r>
      <w:r w:rsidRPr="002712DF">
        <w:rPr>
          <w:rFonts w:ascii="宋体" w:eastAsia="宋体" w:hAnsi="宋体" w:cs="Times New Roman"/>
          <w:color w:val="1F3864" w:themeColor="accent1" w:themeShade="80"/>
          <w:kern w:val="0"/>
          <w:sz w:val="18"/>
          <w:szCs w:val="18"/>
        </w:rPr>
        <w:t>多聚甲醛固定</w:t>
      </w:r>
      <w:r>
        <w:rPr>
          <w:rFonts w:ascii="宋体" w:eastAsia="宋体" w:hAnsi="宋体" w:cs="Times New Roman" w:hint="eastAsia"/>
          <w:color w:val="1F3864" w:themeColor="accent1" w:themeShade="80"/>
          <w:kern w:val="0"/>
          <w:sz w:val="18"/>
          <w:szCs w:val="18"/>
        </w:rPr>
        <w:t>；</w:t>
      </w:r>
    </w:p>
    <w:p w14:paraId="7F5FFD9C" w14:textId="2849775F" w:rsidR="00997BDD" w:rsidRPr="004734D0" w:rsidRDefault="00997BDD" w:rsidP="004734D0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本订单涉及</w:t>
      </w:r>
      <w:r w:rsidR="003021DA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实验内容比较多，各个项目都有差异，不能一一列举个性化要求，客户确定项目后再与我司技术人员再详细沟通。</w:t>
      </w:r>
    </w:p>
    <w:sectPr w:rsidR="00997BDD" w:rsidRPr="004734D0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F4E21" w14:textId="77777777" w:rsidR="004546B9" w:rsidRDefault="004546B9" w:rsidP="0053794D">
      <w:r>
        <w:separator/>
      </w:r>
    </w:p>
  </w:endnote>
  <w:endnote w:type="continuationSeparator" w:id="0">
    <w:p w14:paraId="691B6409" w14:textId="77777777" w:rsidR="004546B9" w:rsidRDefault="004546B9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DCBB6" w14:textId="77777777" w:rsidR="004546B9" w:rsidRDefault="004546B9" w:rsidP="0053794D">
      <w:r>
        <w:separator/>
      </w:r>
    </w:p>
  </w:footnote>
  <w:footnote w:type="continuationSeparator" w:id="0">
    <w:p w14:paraId="4D3BC732" w14:textId="77777777" w:rsidR="004546B9" w:rsidRDefault="004546B9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4546B9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4546B9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4546B9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80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4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6F2A7F96"/>
    <w:multiLevelType w:val="hybridMultilevel"/>
    <w:tmpl w:val="A718F17E"/>
    <w:lvl w:ilvl="0" w:tplc="7412429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924F9"/>
    <w:rsid w:val="00096BDD"/>
    <w:rsid w:val="000A4190"/>
    <w:rsid w:val="000E1F3E"/>
    <w:rsid w:val="001120FA"/>
    <w:rsid w:val="001123AC"/>
    <w:rsid w:val="00122FB5"/>
    <w:rsid w:val="00143128"/>
    <w:rsid w:val="001660FC"/>
    <w:rsid w:val="001708BA"/>
    <w:rsid w:val="001748D2"/>
    <w:rsid w:val="001A2314"/>
    <w:rsid w:val="001B4011"/>
    <w:rsid w:val="00224560"/>
    <w:rsid w:val="00231F2A"/>
    <w:rsid w:val="00233428"/>
    <w:rsid w:val="00236FF4"/>
    <w:rsid w:val="00260C5F"/>
    <w:rsid w:val="002712DF"/>
    <w:rsid w:val="00282A5B"/>
    <w:rsid w:val="00287E34"/>
    <w:rsid w:val="00292C2F"/>
    <w:rsid w:val="002B6A72"/>
    <w:rsid w:val="002C661F"/>
    <w:rsid w:val="003021DA"/>
    <w:rsid w:val="00314F51"/>
    <w:rsid w:val="00330F41"/>
    <w:rsid w:val="003524C4"/>
    <w:rsid w:val="003A3435"/>
    <w:rsid w:val="003D3A3A"/>
    <w:rsid w:val="003F15DB"/>
    <w:rsid w:val="004035B8"/>
    <w:rsid w:val="00403E26"/>
    <w:rsid w:val="00426229"/>
    <w:rsid w:val="00436025"/>
    <w:rsid w:val="004546B9"/>
    <w:rsid w:val="004719FB"/>
    <w:rsid w:val="004734D0"/>
    <w:rsid w:val="00475959"/>
    <w:rsid w:val="004F4D18"/>
    <w:rsid w:val="005175B3"/>
    <w:rsid w:val="0053794D"/>
    <w:rsid w:val="00537B95"/>
    <w:rsid w:val="00543F52"/>
    <w:rsid w:val="0054749B"/>
    <w:rsid w:val="00551685"/>
    <w:rsid w:val="005A1552"/>
    <w:rsid w:val="005C5223"/>
    <w:rsid w:val="005D667B"/>
    <w:rsid w:val="005E0CD7"/>
    <w:rsid w:val="005E7B05"/>
    <w:rsid w:val="00624582"/>
    <w:rsid w:val="00646A25"/>
    <w:rsid w:val="0069285D"/>
    <w:rsid w:val="006F4FE2"/>
    <w:rsid w:val="00713504"/>
    <w:rsid w:val="0074201C"/>
    <w:rsid w:val="00764B8C"/>
    <w:rsid w:val="00772BB3"/>
    <w:rsid w:val="00773194"/>
    <w:rsid w:val="007B28A7"/>
    <w:rsid w:val="007C147B"/>
    <w:rsid w:val="007C6397"/>
    <w:rsid w:val="007F3660"/>
    <w:rsid w:val="00803D0D"/>
    <w:rsid w:val="008111F2"/>
    <w:rsid w:val="008151FC"/>
    <w:rsid w:val="00844875"/>
    <w:rsid w:val="00847DC9"/>
    <w:rsid w:val="00861825"/>
    <w:rsid w:val="00875D09"/>
    <w:rsid w:val="00887819"/>
    <w:rsid w:val="008A5A2E"/>
    <w:rsid w:val="008C28D9"/>
    <w:rsid w:val="008D60F5"/>
    <w:rsid w:val="008F67CB"/>
    <w:rsid w:val="0091702C"/>
    <w:rsid w:val="00935EC9"/>
    <w:rsid w:val="00946CCE"/>
    <w:rsid w:val="00997BDD"/>
    <w:rsid w:val="009C6798"/>
    <w:rsid w:val="009C6C28"/>
    <w:rsid w:val="00A415A2"/>
    <w:rsid w:val="00A54CAE"/>
    <w:rsid w:val="00AC0461"/>
    <w:rsid w:val="00B10AFA"/>
    <w:rsid w:val="00B32566"/>
    <w:rsid w:val="00B529A3"/>
    <w:rsid w:val="00B914F9"/>
    <w:rsid w:val="00B924DE"/>
    <w:rsid w:val="00BB6AE0"/>
    <w:rsid w:val="00BF415E"/>
    <w:rsid w:val="00C3336B"/>
    <w:rsid w:val="00C97DC7"/>
    <w:rsid w:val="00CA2665"/>
    <w:rsid w:val="00CC2453"/>
    <w:rsid w:val="00CF340D"/>
    <w:rsid w:val="00DB6A3F"/>
    <w:rsid w:val="00DF5804"/>
    <w:rsid w:val="00E14986"/>
    <w:rsid w:val="00E216A0"/>
    <w:rsid w:val="00E41602"/>
    <w:rsid w:val="00E548CC"/>
    <w:rsid w:val="00E63DC1"/>
    <w:rsid w:val="00EA4948"/>
    <w:rsid w:val="00EE76BB"/>
    <w:rsid w:val="00F02DA9"/>
    <w:rsid w:val="00F43FE7"/>
    <w:rsid w:val="00F51848"/>
    <w:rsid w:val="00F72686"/>
    <w:rsid w:val="00F74285"/>
    <w:rsid w:val="00F84C4E"/>
    <w:rsid w:val="00F90637"/>
    <w:rsid w:val="00FA7C5D"/>
    <w:rsid w:val="00FB1F62"/>
    <w:rsid w:val="00FB4802"/>
    <w:rsid w:val="00FB6757"/>
    <w:rsid w:val="00FD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3329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39</cp:revision>
  <dcterms:created xsi:type="dcterms:W3CDTF">2026-08-14T02:35:00Z</dcterms:created>
  <dcterms:modified xsi:type="dcterms:W3CDTF">2026-09-01T01:47:00Z</dcterms:modified>
</cp:coreProperties>
</file>